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F05C3" w14:textId="77777777" w:rsidR="001F0108" w:rsidRDefault="001F0108" w:rsidP="00D05D42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</w:p>
    <w:p w14:paraId="6C2402EF" w14:textId="24E97AF6" w:rsidR="00B14CE2" w:rsidRPr="00A11AB3" w:rsidRDefault="00B11A2E" w:rsidP="00C8367E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11AB3">
        <w:rPr>
          <w:b/>
          <w:color w:val="000000"/>
        </w:rPr>
        <w:t>ПОКАНА</w:t>
      </w:r>
    </w:p>
    <w:p w14:paraId="3E711702" w14:textId="6D6EFAF4" w:rsidR="00E808A7" w:rsidRPr="00C8367E" w:rsidRDefault="00B11A2E" w:rsidP="00F4099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11AB3">
        <w:rPr>
          <w:b/>
          <w:color w:val="000000"/>
        </w:rPr>
        <w:t xml:space="preserve">за избор на </w:t>
      </w:r>
      <w:r w:rsidR="00953468">
        <w:rPr>
          <w:b/>
          <w:color w:val="000000"/>
        </w:rPr>
        <w:t>студенти и докторанти</w:t>
      </w:r>
      <w:r w:rsidR="008F3522" w:rsidRPr="00A11AB3">
        <w:rPr>
          <w:b/>
          <w:color w:val="000000"/>
        </w:rPr>
        <w:t xml:space="preserve"> за</w:t>
      </w:r>
      <w:r w:rsidR="00E808A7" w:rsidRPr="00A11AB3">
        <w:rPr>
          <w:b/>
          <w:color w:val="000000"/>
        </w:rPr>
        <w:t xml:space="preserve"> </w:t>
      </w:r>
      <w:r w:rsidR="00904A7B">
        <w:rPr>
          <w:b/>
          <w:color w:val="000000"/>
        </w:rPr>
        <w:t>реализиране на дейност</w:t>
      </w:r>
      <w:r w:rsidR="001F0108">
        <w:rPr>
          <w:b/>
          <w:color w:val="000000"/>
        </w:rPr>
        <w:t>и</w:t>
      </w:r>
      <w:r w:rsidR="00904A7B">
        <w:rPr>
          <w:b/>
          <w:color w:val="000000"/>
        </w:rPr>
        <w:t xml:space="preserve"> по </w:t>
      </w:r>
      <w:r w:rsidR="00E808A7" w:rsidRPr="00A11AB3">
        <w:rPr>
          <w:b/>
          <w:color w:val="000000"/>
        </w:rPr>
        <w:t>изходяща мобилност</w:t>
      </w:r>
      <w:r w:rsidR="00A11AB3" w:rsidRPr="00A11AB3">
        <w:rPr>
          <w:b/>
          <w:color w:val="000000"/>
        </w:rPr>
        <w:t xml:space="preserve"> до Ун</w:t>
      </w:r>
      <w:r w:rsidR="00E42583">
        <w:rPr>
          <w:b/>
          <w:color w:val="000000"/>
        </w:rPr>
        <w:t>иверситета в Любляна и</w:t>
      </w:r>
      <w:r w:rsidR="00A11AB3" w:rsidRPr="00A11AB3">
        <w:rPr>
          <w:b/>
          <w:color w:val="000000"/>
        </w:rPr>
        <w:t xml:space="preserve"> Техническия Университет в Прага</w:t>
      </w:r>
      <w:r w:rsidR="00C8367E">
        <w:rPr>
          <w:b/>
          <w:color w:val="000000"/>
        </w:rPr>
        <w:t xml:space="preserve"> </w:t>
      </w:r>
      <w:r w:rsidR="00E808A7" w:rsidRPr="00A11AB3">
        <w:rPr>
          <w:b/>
          <w:color w:val="000000"/>
        </w:rPr>
        <w:t>по проект</w:t>
      </w:r>
    </w:p>
    <w:p w14:paraId="174A6D7C" w14:textId="77777777" w:rsidR="001F031D" w:rsidRPr="00EE6A74" w:rsidRDefault="001F031D" w:rsidP="001F031D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</w:rPr>
      </w:pPr>
      <w:r w:rsidRPr="00A11AB3">
        <w:rPr>
          <w:b/>
          <w:color w:val="000000" w:themeColor="text1"/>
          <w:shd w:val="clear" w:color="auto" w:fill="FFFFFF"/>
        </w:rPr>
        <w:t>BG</w:t>
      </w:r>
      <w:r w:rsidRPr="00A11AB3">
        <w:rPr>
          <w:b/>
          <w:color w:val="000000" w:themeColor="text1"/>
          <w:shd w:val="clear" w:color="auto" w:fill="FFFFFF"/>
          <w:lang w:val="ru-RU"/>
        </w:rPr>
        <w:t>05</w:t>
      </w:r>
      <w:r w:rsidRPr="00A11AB3">
        <w:rPr>
          <w:b/>
          <w:color w:val="000000" w:themeColor="text1"/>
          <w:shd w:val="clear" w:color="auto" w:fill="FFFFFF"/>
        </w:rPr>
        <w:t>M</w:t>
      </w:r>
      <w:r w:rsidRPr="00A11AB3">
        <w:rPr>
          <w:b/>
          <w:color w:val="000000" w:themeColor="text1"/>
          <w:shd w:val="clear" w:color="auto" w:fill="FFFFFF"/>
          <w:lang w:val="ru-RU"/>
        </w:rPr>
        <w:t>2</w:t>
      </w:r>
      <w:r w:rsidRPr="00A11AB3">
        <w:rPr>
          <w:b/>
          <w:color w:val="000000" w:themeColor="text1"/>
          <w:shd w:val="clear" w:color="auto" w:fill="FFFFFF"/>
        </w:rPr>
        <w:t>OP</w:t>
      </w:r>
      <w:r>
        <w:rPr>
          <w:b/>
          <w:color w:val="000000" w:themeColor="text1"/>
          <w:shd w:val="clear" w:color="auto" w:fill="FFFFFF"/>
          <w:lang w:val="ru-RU"/>
        </w:rPr>
        <w:t xml:space="preserve">001-2.016-0013 </w:t>
      </w:r>
      <w:r>
        <w:rPr>
          <w:b/>
          <w:color w:val="000000" w:themeColor="text1"/>
          <w:shd w:val="clear" w:color="auto" w:fill="FFFFFF"/>
        </w:rPr>
        <w:t>„</w:t>
      </w:r>
      <w:r w:rsidRPr="00A11AB3">
        <w:rPr>
          <w:b/>
          <w:color w:val="000000" w:themeColor="text1"/>
          <w:shd w:val="clear" w:color="auto" w:fill="FFFFFF"/>
          <w:lang w:val="ru-RU"/>
        </w:rPr>
        <w:t xml:space="preserve">Модернизация, </w:t>
      </w:r>
      <w:proofErr w:type="spellStart"/>
      <w:r w:rsidRPr="00A11AB3">
        <w:rPr>
          <w:b/>
          <w:color w:val="000000" w:themeColor="text1"/>
          <w:shd w:val="clear" w:color="auto" w:fill="FFFFFF"/>
          <w:lang w:val="ru-RU"/>
        </w:rPr>
        <w:t>дигитализация</w:t>
      </w:r>
      <w:proofErr w:type="spellEnd"/>
      <w:r w:rsidRPr="00A11AB3">
        <w:rPr>
          <w:b/>
          <w:color w:val="000000" w:themeColor="text1"/>
          <w:shd w:val="clear" w:color="auto" w:fill="FFFFFF"/>
          <w:lang w:val="ru-RU"/>
        </w:rPr>
        <w:t xml:space="preserve"> и интернационализация на </w:t>
      </w:r>
      <w:proofErr w:type="spellStart"/>
      <w:r w:rsidRPr="00A11AB3">
        <w:rPr>
          <w:b/>
          <w:color w:val="000000" w:themeColor="text1"/>
          <w:shd w:val="clear" w:color="auto" w:fill="FFFFFF"/>
          <w:lang w:val="ru-RU"/>
        </w:rPr>
        <w:t>обучението</w:t>
      </w:r>
      <w:proofErr w:type="spellEnd"/>
      <w:r w:rsidRPr="00A11AB3">
        <w:rPr>
          <w:b/>
          <w:color w:val="000000" w:themeColor="text1"/>
          <w:shd w:val="clear" w:color="auto" w:fill="FFFFFF"/>
          <w:lang w:val="ru-RU"/>
        </w:rPr>
        <w:t xml:space="preserve"> в </w:t>
      </w:r>
      <w:proofErr w:type="spellStart"/>
      <w:r w:rsidRPr="00A11AB3">
        <w:rPr>
          <w:b/>
          <w:color w:val="000000" w:themeColor="text1"/>
          <w:shd w:val="clear" w:color="auto" w:fill="FFFFFF"/>
          <w:lang w:val="ru-RU"/>
        </w:rPr>
        <w:t>Химикотехнологичен</w:t>
      </w:r>
      <w:proofErr w:type="spellEnd"/>
      <w:r w:rsidRPr="00A11AB3">
        <w:rPr>
          <w:b/>
          <w:color w:val="000000" w:themeColor="text1"/>
          <w:shd w:val="clear" w:color="auto" w:fill="FFFFFF"/>
          <w:lang w:val="ru-RU"/>
        </w:rPr>
        <w:t xml:space="preserve"> и </w:t>
      </w:r>
      <w:proofErr w:type="spellStart"/>
      <w:r w:rsidRPr="00A11AB3">
        <w:rPr>
          <w:b/>
          <w:color w:val="000000" w:themeColor="text1"/>
          <w:shd w:val="clear" w:color="auto" w:fill="FFFFFF"/>
          <w:lang w:val="ru-RU"/>
        </w:rPr>
        <w:t>Металургичен</w:t>
      </w:r>
      <w:proofErr w:type="spellEnd"/>
      <w:r w:rsidRPr="00A11AB3">
        <w:rPr>
          <w:b/>
          <w:color w:val="000000" w:themeColor="text1"/>
          <w:shd w:val="clear" w:color="auto" w:fill="FFFFFF"/>
          <w:lang w:val="ru-RU"/>
        </w:rPr>
        <w:t xml:space="preserve"> Университет</w:t>
      </w:r>
      <w:r>
        <w:rPr>
          <w:b/>
          <w:color w:val="000000" w:themeColor="text1"/>
          <w:shd w:val="clear" w:color="auto" w:fill="FFFFFF"/>
        </w:rPr>
        <w:t>“</w:t>
      </w:r>
    </w:p>
    <w:p w14:paraId="1D56F335" w14:textId="77777777" w:rsidR="001F031D" w:rsidRPr="0018693F" w:rsidRDefault="001F031D" w:rsidP="001F031D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</w:p>
    <w:p w14:paraId="3E6746E4" w14:textId="77777777" w:rsidR="001F031D" w:rsidRPr="00A11AB3" w:rsidRDefault="001F031D" w:rsidP="001F031D">
      <w:pPr>
        <w:autoSpaceDE w:val="0"/>
        <w:autoSpaceDN w:val="0"/>
        <w:adjustRightInd w:val="0"/>
        <w:spacing w:line="276" w:lineRule="auto"/>
        <w:ind w:firstLine="708"/>
        <w:rPr>
          <w:b/>
          <w:color w:val="000000"/>
        </w:rPr>
      </w:pPr>
      <w:r w:rsidRPr="00A11AB3">
        <w:rPr>
          <w:b/>
          <w:color w:val="000000"/>
        </w:rPr>
        <w:t xml:space="preserve">Уважаеми </w:t>
      </w:r>
      <w:r>
        <w:rPr>
          <w:b/>
          <w:color w:val="000000"/>
        </w:rPr>
        <w:t>студенти/докторанти</w:t>
      </w:r>
      <w:r w:rsidRPr="00A11AB3">
        <w:rPr>
          <w:b/>
          <w:color w:val="000000"/>
        </w:rPr>
        <w:t>,</w:t>
      </w:r>
    </w:p>
    <w:p w14:paraId="0D6F2B49" w14:textId="77777777" w:rsidR="001F031D" w:rsidRPr="00EE6A74" w:rsidRDefault="001F031D" w:rsidP="001F031D">
      <w:pPr>
        <w:autoSpaceDE w:val="0"/>
        <w:autoSpaceDN w:val="0"/>
        <w:adjustRightInd w:val="0"/>
        <w:spacing w:line="276" w:lineRule="auto"/>
        <w:ind w:firstLine="708"/>
        <w:rPr>
          <w:b/>
          <w:color w:val="000000"/>
        </w:rPr>
      </w:pPr>
    </w:p>
    <w:p w14:paraId="7CDC4311" w14:textId="77777777" w:rsidR="001F031D" w:rsidRPr="00EE6A74" w:rsidRDefault="001F031D" w:rsidP="001F031D">
      <w:pPr>
        <w:autoSpaceDE w:val="0"/>
        <w:autoSpaceDN w:val="0"/>
        <w:adjustRightInd w:val="0"/>
        <w:ind w:left="57" w:firstLine="708"/>
        <w:jc w:val="both"/>
        <w:rPr>
          <w:lang w:val="en-US"/>
        </w:rPr>
      </w:pPr>
      <w:r>
        <w:t>Югозападният университет</w:t>
      </w:r>
      <w:r w:rsidRPr="00154D22">
        <w:t xml:space="preserve"> „Неофит Рилски“ е партньор по проект </w:t>
      </w:r>
      <w:r>
        <w:rPr>
          <w:shd w:val="clear" w:color="auto" w:fill="FFFFFF"/>
          <w:lang w:val="ru-RU"/>
        </w:rPr>
        <w:t xml:space="preserve">ОП </w:t>
      </w:r>
      <w:r>
        <w:rPr>
          <w:shd w:val="clear" w:color="auto" w:fill="FFFFFF"/>
        </w:rPr>
        <w:t>„</w:t>
      </w:r>
      <w:r w:rsidRPr="00154D22">
        <w:rPr>
          <w:shd w:val="clear" w:color="auto" w:fill="FFFFFF"/>
          <w:lang w:val="ru-RU"/>
        </w:rPr>
        <w:t xml:space="preserve">Наука и образование за </w:t>
      </w:r>
      <w:proofErr w:type="spellStart"/>
      <w:r w:rsidRPr="00154D22">
        <w:rPr>
          <w:shd w:val="clear" w:color="auto" w:fill="FFFFFF"/>
          <w:lang w:val="ru-RU"/>
        </w:rPr>
        <w:t>интелигентен</w:t>
      </w:r>
      <w:proofErr w:type="spellEnd"/>
      <w:r w:rsidRPr="00154D22">
        <w:rPr>
          <w:shd w:val="clear" w:color="auto" w:fill="FFFFFF"/>
          <w:lang w:val="ru-RU"/>
        </w:rPr>
        <w:t xml:space="preserve"> </w:t>
      </w:r>
      <w:proofErr w:type="spellStart"/>
      <w:r w:rsidRPr="00154D22">
        <w:rPr>
          <w:shd w:val="clear" w:color="auto" w:fill="FFFFFF"/>
          <w:lang w:val="ru-RU"/>
        </w:rPr>
        <w:t>растеж</w:t>
      </w:r>
      <w:proofErr w:type="spellEnd"/>
      <w:r>
        <w:rPr>
          <w:shd w:val="clear" w:color="auto" w:fill="FFFFFF"/>
        </w:rPr>
        <w:t>“,</w:t>
      </w:r>
      <w:r w:rsidRPr="00154D22">
        <w:rPr>
          <w:shd w:val="clear" w:color="auto" w:fill="FFFFFF"/>
          <w:lang w:val="ru-RU"/>
        </w:rPr>
        <w:t xml:space="preserve"> процедура </w:t>
      </w:r>
      <w:r w:rsidRPr="00154D22">
        <w:rPr>
          <w:shd w:val="clear" w:color="auto" w:fill="FFFFFF"/>
        </w:rPr>
        <w:t>BG</w:t>
      </w:r>
      <w:r w:rsidRPr="00154D22">
        <w:rPr>
          <w:shd w:val="clear" w:color="auto" w:fill="FFFFFF"/>
          <w:lang w:val="ru-RU"/>
        </w:rPr>
        <w:t>05</w:t>
      </w:r>
      <w:r w:rsidRPr="00154D22">
        <w:rPr>
          <w:shd w:val="clear" w:color="auto" w:fill="FFFFFF"/>
        </w:rPr>
        <w:t>M</w:t>
      </w:r>
      <w:r w:rsidRPr="00154D22">
        <w:rPr>
          <w:shd w:val="clear" w:color="auto" w:fill="FFFFFF"/>
          <w:lang w:val="ru-RU"/>
        </w:rPr>
        <w:t>2</w:t>
      </w:r>
      <w:r w:rsidRPr="00154D22">
        <w:rPr>
          <w:shd w:val="clear" w:color="auto" w:fill="FFFFFF"/>
        </w:rPr>
        <w:t>OP</w:t>
      </w:r>
      <w:r>
        <w:rPr>
          <w:shd w:val="clear" w:color="auto" w:fill="FFFFFF"/>
          <w:lang w:val="ru-RU"/>
        </w:rPr>
        <w:t xml:space="preserve">001-2.016 </w:t>
      </w:r>
      <w:r>
        <w:rPr>
          <w:shd w:val="clear" w:color="auto" w:fill="FFFFFF"/>
        </w:rPr>
        <w:t>„</w:t>
      </w:r>
      <w:r>
        <w:rPr>
          <w:shd w:val="clear" w:color="auto" w:fill="FFFFFF"/>
          <w:lang w:val="ru-RU"/>
        </w:rPr>
        <w:t xml:space="preserve">Модернизация на </w:t>
      </w:r>
      <w:proofErr w:type="spellStart"/>
      <w:r>
        <w:rPr>
          <w:shd w:val="clear" w:color="auto" w:fill="FFFFFF"/>
          <w:lang w:val="ru-RU"/>
        </w:rPr>
        <w:t>висшите</w:t>
      </w:r>
      <w:proofErr w:type="spellEnd"/>
      <w:r>
        <w:rPr>
          <w:shd w:val="clear" w:color="auto" w:fill="FFFFFF"/>
          <w:lang w:val="ru-RU"/>
        </w:rPr>
        <w:t xml:space="preserve"> училища</w:t>
      </w:r>
      <w:r>
        <w:rPr>
          <w:shd w:val="clear" w:color="auto" w:fill="FFFFFF"/>
        </w:rPr>
        <w:t>“</w:t>
      </w:r>
      <w:r w:rsidRPr="00154D22">
        <w:rPr>
          <w:shd w:val="clear" w:color="auto" w:fill="FFFFFF"/>
          <w:lang w:val="ru-RU"/>
        </w:rPr>
        <w:t>, Приоритетна</w:t>
      </w:r>
      <w:r w:rsidRPr="00154D22"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 xml:space="preserve">ос 2 </w:t>
      </w:r>
      <w:r>
        <w:rPr>
          <w:shd w:val="clear" w:color="auto" w:fill="FFFFFF"/>
        </w:rPr>
        <w:t>„</w:t>
      </w:r>
      <w:r w:rsidRPr="00154D22">
        <w:rPr>
          <w:shd w:val="clear" w:color="auto" w:fill="FFFFFF"/>
          <w:lang w:val="ru-RU"/>
        </w:rPr>
        <w:t>Образ</w:t>
      </w:r>
      <w:r>
        <w:rPr>
          <w:shd w:val="clear" w:color="auto" w:fill="FFFFFF"/>
          <w:lang w:val="ru-RU"/>
        </w:rPr>
        <w:t xml:space="preserve">ование и </w:t>
      </w:r>
      <w:proofErr w:type="spellStart"/>
      <w:r>
        <w:rPr>
          <w:shd w:val="clear" w:color="auto" w:fill="FFFFFF"/>
          <w:lang w:val="ru-RU"/>
        </w:rPr>
        <w:t>учене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през</w:t>
      </w:r>
      <w:proofErr w:type="spellEnd"/>
      <w:r>
        <w:rPr>
          <w:shd w:val="clear" w:color="auto" w:fill="FFFFFF"/>
          <w:lang w:val="ru-RU"/>
        </w:rPr>
        <w:t xml:space="preserve"> </w:t>
      </w:r>
      <w:proofErr w:type="spellStart"/>
      <w:r>
        <w:rPr>
          <w:shd w:val="clear" w:color="auto" w:fill="FFFFFF"/>
          <w:lang w:val="ru-RU"/>
        </w:rPr>
        <w:t>целия</w:t>
      </w:r>
      <w:proofErr w:type="spellEnd"/>
      <w:r>
        <w:rPr>
          <w:shd w:val="clear" w:color="auto" w:fill="FFFFFF"/>
          <w:lang w:val="ru-RU"/>
        </w:rPr>
        <w:t xml:space="preserve"> живот</w:t>
      </w:r>
      <w:r>
        <w:rPr>
          <w:shd w:val="clear" w:color="auto" w:fill="FFFFFF"/>
        </w:rPr>
        <w:t>“</w:t>
      </w:r>
      <w:r w:rsidRPr="00154D22">
        <w:rPr>
          <w:shd w:val="clear" w:color="auto" w:fill="FFFFFF"/>
          <w:lang w:val="ru-RU"/>
        </w:rPr>
        <w:t xml:space="preserve">, </w:t>
      </w:r>
      <w:r w:rsidRPr="00154D22">
        <w:rPr>
          <w:shd w:val="clear" w:color="auto" w:fill="FFFFFF"/>
        </w:rPr>
        <w:t>BG</w:t>
      </w:r>
      <w:r w:rsidRPr="00154D22">
        <w:rPr>
          <w:shd w:val="clear" w:color="auto" w:fill="FFFFFF"/>
          <w:lang w:val="ru-RU"/>
        </w:rPr>
        <w:t>05</w:t>
      </w:r>
      <w:r w:rsidRPr="00154D22">
        <w:rPr>
          <w:shd w:val="clear" w:color="auto" w:fill="FFFFFF"/>
        </w:rPr>
        <w:t>M</w:t>
      </w:r>
      <w:r w:rsidRPr="00154D22">
        <w:rPr>
          <w:shd w:val="clear" w:color="auto" w:fill="FFFFFF"/>
          <w:lang w:val="ru-RU"/>
        </w:rPr>
        <w:t>2</w:t>
      </w:r>
      <w:r w:rsidRPr="00154D22">
        <w:rPr>
          <w:shd w:val="clear" w:color="auto" w:fill="FFFFFF"/>
        </w:rPr>
        <w:t>OP</w:t>
      </w:r>
      <w:r>
        <w:rPr>
          <w:shd w:val="clear" w:color="auto" w:fill="FFFFFF"/>
          <w:lang w:val="ru-RU"/>
        </w:rPr>
        <w:t xml:space="preserve">001-2.016-0013, </w:t>
      </w:r>
      <w:r>
        <w:rPr>
          <w:shd w:val="clear" w:color="auto" w:fill="FFFFFF"/>
        </w:rPr>
        <w:t>„</w:t>
      </w:r>
      <w:r w:rsidRPr="00154D22">
        <w:rPr>
          <w:shd w:val="clear" w:color="auto" w:fill="FFFFFF"/>
          <w:lang w:val="ru-RU"/>
        </w:rPr>
        <w:t xml:space="preserve">Модернизация, </w:t>
      </w:r>
      <w:proofErr w:type="spellStart"/>
      <w:r w:rsidRPr="00154D22">
        <w:rPr>
          <w:shd w:val="clear" w:color="auto" w:fill="FFFFFF"/>
          <w:lang w:val="ru-RU"/>
        </w:rPr>
        <w:t>дигитализация</w:t>
      </w:r>
      <w:proofErr w:type="spellEnd"/>
      <w:r w:rsidRPr="00154D22">
        <w:rPr>
          <w:shd w:val="clear" w:color="auto" w:fill="FFFFFF"/>
          <w:lang w:val="ru-RU"/>
        </w:rPr>
        <w:t xml:space="preserve"> и интернационализация на </w:t>
      </w:r>
      <w:proofErr w:type="spellStart"/>
      <w:r w:rsidRPr="00154D22">
        <w:rPr>
          <w:shd w:val="clear" w:color="auto" w:fill="FFFFFF"/>
          <w:lang w:val="ru-RU"/>
        </w:rPr>
        <w:t>обучението</w:t>
      </w:r>
      <w:proofErr w:type="spellEnd"/>
      <w:r w:rsidRPr="00154D22">
        <w:rPr>
          <w:shd w:val="clear" w:color="auto" w:fill="FFFFFF"/>
          <w:lang w:val="ru-RU"/>
        </w:rPr>
        <w:t xml:space="preserve"> в </w:t>
      </w:r>
      <w:proofErr w:type="spellStart"/>
      <w:r w:rsidRPr="00154D22">
        <w:rPr>
          <w:shd w:val="clear" w:color="auto" w:fill="FFFFFF"/>
          <w:lang w:val="ru-RU"/>
        </w:rPr>
        <w:t>Химикотехнологичен</w:t>
      </w:r>
      <w:proofErr w:type="spellEnd"/>
      <w:r w:rsidRPr="00154D22">
        <w:rPr>
          <w:shd w:val="clear" w:color="auto" w:fill="FFFFFF"/>
          <w:lang w:val="ru-RU"/>
        </w:rPr>
        <w:t xml:space="preserve"> и </w:t>
      </w:r>
      <w:proofErr w:type="spellStart"/>
      <w:r w:rsidRPr="00154D22">
        <w:rPr>
          <w:shd w:val="clear" w:color="auto" w:fill="FFFFFF"/>
          <w:lang w:val="ru-RU"/>
        </w:rPr>
        <w:t>Металургичен</w:t>
      </w:r>
      <w:proofErr w:type="spellEnd"/>
      <w:r w:rsidRPr="00154D22">
        <w:rPr>
          <w:shd w:val="clear" w:color="auto" w:fill="FFFFFF"/>
          <w:lang w:val="ru-RU"/>
        </w:rPr>
        <w:t xml:space="preserve"> Университет</w:t>
      </w:r>
      <w:r w:rsidRPr="00154D22">
        <w:t xml:space="preserve"> </w:t>
      </w:r>
      <w:r>
        <w:rPr>
          <w:lang w:val="en-US"/>
        </w:rPr>
        <w:t>“.</w:t>
      </w:r>
    </w:p>
    <w:p w14:paraId="28911CDA" w14:textId="77777777" w:rsidR="001F031D" w:rsidRPr="0018693F" w:rsidRDefault="001F031D" w:rsidP="00C8367E">
      <w:pPr>
        <w:autoSpaceDE w:val="0"/>
        <w:autoSpaceDN w:val="0"/>
        <w:adjustRightInd w:val="0"/>
        <w:spacing w:line="276" w:lineRule="auto"/>
        <w:ind w:firstLine="708"/>
        <w:rPr>
          <w:color w:val="000000"/>
          <w:sz w:val="28"/>
          <w:szCs w:val="28"/>
        </w:rPr>
      </w:pPr>
    </w:p>
    <w:p w14:paraId="22F2C135" w14:textId="588C36E6" w:rsidR="00953468" w:rsidRPr="00BD4BA4" w:rsidRDefault="00B14CE2" w:rsidP="001F031D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E42583">
        <w:rPr>
          <w:b/>
          <w:bCs/>
          <w:color w:val="000000"/>
        </w:rPr>
        <w:t xml:space="preserve">С настоящата покана, </w:t>
      </w:r>
      <w:r w:rsidR="00B11A2E" w:rsidRPr="00E42583">
        <w:rPr>
          <w:b/>
          <w:bCs/>
          <w:color w:val="000000"/>
        </w:rPr>
        <w:t>кани</w:t>
      </w:r>
      <w:r w:rsidRPr="00E42583">
        <w:rPr>
          <w:b/>
          <w:bCs/>
          <w:color w:val="000000"/>
        </w:rPr>
        <w:t>м</w:t>
      </w:r>
      <w:r w:rsidR="00B11A2E" w:rsidRPr="00E42583">
        <w:rPr>
          <w:b/>
          <w:bCs/>
          <w:color w:val="000000"/>
        </w:rPr>
        <w:t xml:space="preserve"> </w:t>
      </w:r>
      <w:r w:rsidR="00953468">
        <w:rPr>
          <w:b/>
          <w:bCs/>
          <w:color w:val="000000"/>
        </w:rPr>
        <w:t>студенти и докторанти</w:t>
      </w:r>
      <w:r w:rsidR="00953468" w:rsidRPr="00E42583">
        <w:rPr>
          <w:b/>
          <w:bCs/>
          <w:color w:val="000000"/>
        </w:rPr>
        <w:t xml:space="preserve"> </w:t>
      </w:r>
      <w:r w:rsidR="00953468" w:rsidRPr="00E42583">
        <w:rPr>
          <w:b/>
          <w:color w:val="000000"/>
        </w:rPr>
        <w:t xml:space="preserve">от </w:t>
      </w:r>
      <w:bookmarkStart w:id="0" w:name="_Hlk88505762"/>
      <w:r w:rsidR="006C3B02" w:rsidRPr="00154D22">
        <w:rPr>
          <w:b/>
        </w:rPr>
        <w:t>ЮЗУ</w:t>
      </w:r>
      <w:bookmarkEnd w:id="0"/>
      <w:r w:rsidR="006C3B02" w:rsidRPr="00154D22">
        <w:rPr>
          <w:b/>
        </w:rPr>
        <w:t xml:space="preserve"> „Неофит Рилски“</w:t>
      </w:r>
      <w:r w:rsidR="006C3B02">
        <w:rPr>
          <w:b/>
        </w:rPr>
        <w:t xml:space="preserve"> </w:t>
      </w:r>
      <w:r w:rsidR="00953468">
        <w:rPr>
          <w:b/>
        </w:rPr>
        <w:t xml:space="preserve">по направление </w:t>
      </w:r>
      <w:r w:rsidR="006C3B02" w:rsidRPr="00154D22">
        <w:rPr>
          <w:b/>
        </w:rPr>
        <w:t xml:space="preserve">4.2. Химически науки </w:t>
      </w:r>
      <w:r w:rsidR="0018693F" w:rsidRPr="00457132">
        <w:rPr>
          <w:bCs/>
          <w:color w:val="000000"/>
        </w:rPr>
        <w:t xml:space="preserve">да вземат участие </w:t>
      </w:r>
      <w:r w:rsidR="00011F35" w:rsidRPr="00457132">
        <w:rPr>
          <w:bCs/>
          <w:color w:val="000000"/>
        </w:rPr>
        <w:t xml:space="preserve">в </w:t>
      </w:r>
      <w:r w:rsidR="00457132">
        <w:rPr>
          <w:bCs/>
          <w:color w:val="000000"/>
        </w:rPr>
        <w:t>дейност</w:t>
      </w:r>
      <w:r w:rsidR="00856FA4">
        <w:rPr>
          <w:bCs/>
          <w:color w:val="000000"/>
        </w:rPr>
        <w:t>та</w:t>
      </w:r>
      <w:r w:rsidR="00457132">
        <w:rPr>
          <w:bCs/>
          <w:color w:val="000000"/>
        </w:rPr>
        <w:t xml:space="preserve"> по </w:t>
      </w:r>
      <w:r w:rsidR="00011F35" w:rsidRPr="00457132">
        <w:rPr>
          <w:bCs/>
          <w:color w:val="000000"/>
        </w:rPr>
        <w:t>изходяща</w:t>
      </w:r>
      <w:r w:rsidR="00E42583" w:rsidRPr="00457132">
        <w:rPr>
          <w:bCs/>
          <w:color w:val="000000"/>
        </w:rPr>
        <w:t xml:space="preserve"> мобилност до Университета в Любляна</w:t>
      </w:r>
      <w:r w:rsidR="00F40992">
        <w:rPr>
          <w:bCs/>
          <w:color w:val="000000"/>
          <w:lang w:val="en-US"/>
        </w:rPr>
        <w:t xml:space="preserve">, </w:t>
      </w:r>
      <w:r w:rsidR="00F40992">
        <w:rPr>
          <w:bCs/>
          <w:color w:val="000000"/>
        </w:rPr>
        <w:t>Словения</w:t>
      </w:r>
      <w:r w:rsidR="00E42583" w:rsidRPr="00457132">
        <w:rPr>
          <w:bCs/>
          <w:color w:val="000000"/>
        </w:rPr>
        <w:t xml:space="preserve"> </w:t>
      </w:r>
      <w:r w:rsidR="00011F35" w:rsidRPr="00457132">
        <w:rPr>
          <w:bCs/>
          <w:color w:val="000000"/>
        </w:rPr>
        <w:t>и</w:t>
      </w:r>
      <w:r w:rsidR="00F02097">
        <w:rPr>
          <w:bCs/>
          <w:color w:val="000000"/>
        </w:rPr>
        <w:t xml:space="preserve"> Техническия у</w:t>
      </w:r>
      <w:r w:rsidR="00E42583" w:rsidRPr="00457132">
        <w:rPr>
          <w:bCs/>
          <w:color w:val="000000"/>
        </w:rPr>
        <w:t>ниверситет в Прага</w:t>
      </w:r>
      <w:r w:rsidR="00F40992">
        <w:rPr>
          <w:bCs/>
          <w:color w:val="000000"/>
        </w:rPr>
        <w:t>, Чехия</w:t>
      </w:r>
      <w:r w:rsidR="001923E0" w:rsidRPr="00457132">
        <w:rPr>
          <w:bCs/>
          <w:color w:val="000000"/>
        </w:rPr>
        <w:t>.</w:t>
      </w:r>
      <w:r w:rsidR="004632A6">
        <w:rPr>
          <w:b/>
          <w:color w:val="000000"/>
        </w:rPr>
        <w:t xml:space="preserve"> </w:t>
      </w:r>
      <w:r w:rsidR="00011F35">
        <w:rPr>
          <w:color w:val="000000"/>
        </w:rPr>
        <w:t>Тези два европейски унив</w:t>
      </w:r>
      <w:r w:rsidR="0018693F">
        <w:rPr>
          <w:color w:val="000000"/>
        </w:rPr>
        <w:t>ер</w:t>
      </w:r>
      <w:r w:rsidR="00011F35">
        <w:rPr>
          <w:color w:val="000000"/>
        </w:rPr>
        <w:t xml:space="preserve">ситета </w:t>
      </w:r>
      <w:r w:rsidR="00011F35" w:rsidRPr="00011F35">
        <w:rPr>
          <w:color w:val="000000"/>
        </w:rPr>
        <w:t xml:space="preserve">са водещи по тематичните области на проекта </w:t>
      </w:r>
      <w:r w:rsidR="00011F35" w:rsidRPr="004632A6">
        <w:rPr>
          <w:i/>
          <w:color w:val="000000"/>
        </w:rPr>
        <w:t>Зелени технологии, екологично инженерство, технологии за ВЕ</w:t>
      </w:r>
      <w:r w:rsidR="00011F35">
        <w:rPr>
          <w:color w:val="000000"/>
        </w:rPr>
        <w:t xml:space="preserve"> и</w:t>
      </w:r>
      <w:r w:rsidR="00011F35" w:rsidRPr="00011F35">
        <w:rPr>
          <w:color w:val="000000"/>
        </w:rPr>
        <w:t xml:space="preserve"> са удостоени с харт</w:t>
      </w:r>
      <w:r w:rsidR="00011F35">
        <w:rPr>
          <w:color w:val="000000"/>
        </w:rPr>
        <w:t xml:space="preserve">а за висше </w:t>
      </w:r>
      <w:r w:rsidR="00011F35" w:rsidRPr="00775638">
        <w:t xml:space="preserve">образование </w:t>
      </w:r>
      <w:r w:rsidR="00011F35" w:rsidRPr="00775638">
        <w:rPr>
          <w:i/>
        </w:rPr>
        <w:t>„Еразъм“</w:t>
      </w:r>
      <w:r w:rsidR="00011F35" w:rsidRPr="00775638">
        <w:t>.</w:t>
      </w:r>
      <w:r w:rsidR="00A82D67">
        <w:t xml:space="preserve"> </w:t>
      </w:r>
      <w:r w:rsidR="00953468" w:rsidRPr="00953468">
        <w:rPr>
          <w:bCs/>
          <w:color w:val="000000"/>
        </w:rPr>
        <w:t xml:space="preserve">По тази дейност ще бъдат изпратени студенти и докторанти </w:t>
      </w:r>
      <w:r w:rsidR="00BD4BA4">
        <w:rPr>
          <w:bCs/>
          <w:color w:val="000000"/>
        </w:rPr>
        <w:t xml:space="preserve">от </w:t>
      </w:r>
      <w:r w:rsidR="006C3B02">
        <w:rPr>
          <w:bCs/>
          <w:color w:val="000000"/>
        </w:rPr>
        <w:t>ЮЗУ</w:t>
      </w:r>
      <w:r w:rsidR="00F02097">
        <w:rPr>
          <w:bCs/>
          <w:color w:val="000000"/>
        </w:rPr>
        <w:t xml:space="preserve"> „Неофит Рилски“</w:t>
      </w:r>
      <w:r w:rsidR="00BD4BA4">
        <w:rPr>
          <w:bCs/>
          <w:color w:val="000000"/>
        </w:rPr>
        <w:t xml:space="preserve"> </w:t>
      </w:r>
      <w:r w:rsidR="00953468" w:rsidRPr="00953468">
        <w:rPr>
          <w:bCs/>
          <w:color w:val="000000"/>
        </w:rPr>
        <w:t xml:space="preserve">за </w:t>
      </w:r>
      <w:r w:rsidR="00953468" w:rsidRPr="002D32C8">
        <w:rPr>
          <w:b/>
          <w:bCs/>
          <w:color w:val="000000"/>
        </w:rPr>
        <w:t>3</w:t>
      </w:r>
      <w:r w:rsidR="00F02097">
        <w:rPr>
          <w:b/>
          <w:bCs/>
          <w:color w:val="000000"/>
        </w:rPr>
        <w:t>-</w:t>
      </w:r>
      <w:r w:rsidR="00953468" w:rsidRPr="002D32C8">
        <w:rPr>
          <w:b/>
          <w:bCs/>
          <w:color w:val="000000"/>
        </w:rPr>
        <w:t>месечна мобилност</w:t>
      </w:r>
      <w:r w:rsidR="00953468" w:rsidRPr="00953468">
        <w:rPr>
          <w:bCs/>
          <w:color w:val="000000"/>
        </w:rPr>
        <w:t xml:space="preserve"> </w:t>
      </w:r>
      <w:r w:rsidR="00BD4BA4" w:rsidRPr="00953468">
        <w:rPr>
          <w:bCs/>
          <w:color w:val="000000"/>
        </w:rPr>
        <w:t xml:space="preserve">(един семестър) </w:t>
      </w:r>
      <w:r w:rsidR="00BD4BA4">
        <w:rPr>
          <w:bCs/>
          <w:color w:val="000000"/>
        </w:rPr>
        <w:t xml:space="preserve">до европейските университети </w:t>
      </w:r>
      <w:r w:rsidR="00953468" w:rsidRPr="00953468">
        <w:rPr>
          <w:bCs/>
          <w:color w:val="000000"/>
        </w:rPr>
        <w:t xml:space="preserve">както следва: </w:t>
      </w:r>
    </w:p>
    <w:p w14:paraId="7A5D07B2" w14:textId="6E23C645" w:rsidR="00953468" w:rsidRPr="00953468" w:rsidRDefault="00953468" w:rsidP="00953468">
      <w:pPr>
        <w:pStyle w:val="ListParagraph"/>
        <w:numPr>
          <w:ilvl w:val="0"/>
          <w:numId w:val="15"/>
        </w:numPr>
        <w:spacing w:line="276" w:lineRule="auto"/>
        <w:jc w:val="both"/>
        <w:rPr>
          <w:bCs/>
          <w:color w:val="000000"/>
        </w:rPr>
      </w:pPr>
      <w:r w:rsidRPr="00953468">
        <w:rPr>
          <w:bCs/>
          <w:color w:val="000000"/>
        </w:rPr>
        <w:t>В Универ</w:t>
      </w:r>
      <w:r w:rsidR="002D32C8">
        <w:rPr>
          <w:bCs/>
          <w:color w:val="000000"/>
        </w:rPr>
        <w:t>ситета в Любляна ще бъ</w:t>
      </w:r>
      <w:r w:rsidRPr="00953468">
        <w:rPr>
          <w:bCs/>
          <w:color w:val="000000"/>
        </w:rPr>
        <w:t xml:space="preserve">дат изпратени </w:t>
      </w:r>
      <w:r w:rsidR="00F02097">
        <w:rPr>
          <w:bCs/>
          <w:color w:val="000000"/>
        </w:rPr>
        <w:t>трима студенти и един</w:t>
      </w:r>
      <w:r w:rsidR="006C3B02" w:rsidRPr="006C3B02">
        <w:rPr>
          <w:bCs/>
          <w:color w:val="000000"/>
        </w:rPr>
        <w:t xml:space="preserve"> докторант</w:t>
      </w:r>
      <w:r w:rsidR="00BD4BA4">
        <w:rPr>
          <w:bCs/>
          <w:color w:val="000000"/>
        </w:rPr>
        <w:t>.</w:t>
      </w:r>
    </w:p>
    <w:p w14:paraId="40C280B4" w14:textId="048CD32A" w:rsidR="00953468" w:rsidRPr="00953468" w:rsidRDefault="00953468" w:rsidP="00953468">
      <w:pPr>
        <w:pStyle w:val="ListParagraph"/>
        <w:numPr>
          <w:ilvl w:val="0"/>
          <w:numId w:val="15"/>
        </w:numPr>
        <w:spacing w:line="276" w:lineRule="auto"/>
        <w:jc w:val="both"/>
        <w:rPr>
          <w:bCs/>
          <w:color w:val="000000"/>
        </w:rPr>
      </w:pPr>
      <w:r w:rsidRPr="00953468">
        <w:rPr>
          <w:bCs/>
          <w:color w:val="000000"/>
        </w:rPr>
        <w:t xml:space="preserve">В Техническия университет в Прага, Чехия ще бъдат изпратени </w:t>
      </w:r>
      <w:r w:rsidR="00F02097">
        <w:rPr>
          <w:bCs/>
          <w:color w:val="000000"/>
        </w:rPr>
        <w:t xml:space="preserve">двама </w:t>
      </w:r>
      <w:r w:rsidR="006C3B02" w:rsidRPr="006C3B02">
        <w:rPr>
          <w:bCs/>
          <w:color w:val="000000"/>
        </w:rPr>
        <w:t>студенти</w:t>
      </w:r>
      <w:r w:rsidRPr="00953468">
        <w:rPr>
          <w:bCs/>
          <w:color w:val="000000"/>
        </w:rPr>
        <w:t xml:space="preserve">. </w:t>
      </w:r>
    </w:p>
    <w:p w14:paraId="66F6875B" w14:textId="006AC036" w:rsidR="002D32C8" w:rsidRDefault="002D32C8" w:rsidP="00F02097">
      <w:pPr>
        <w:spacing w:line="276" w:lineRule="auto"/>
        <w:ind w:firstLine="708"/>
        <w:jc w:val="both"/>
        <w:rPr>
          <w:bCs/>
          <w:color w:val="000000"/>
        </w:rPr>
      </w:pPr>
      <w:r w:rsidRPr="00580473">
        <w:rPr>
          <w:bCs/>
          <w:color w:val="000000"/>
        </w:rPr>
        <w:t>Целта на дейност</w:t>
      </w:r>
      <w:r>
        <w:rPr>
          <w:bCs/>
          <w:color w:val="000000"/>
        </w:rPr>
        <w:t>та по изходяща мобилност</w:t>
      </w:r>
      <w:r w:rsidRPr="00580473">
        <w:rPr>
          <w:bCs/>
          <w:color w:val="000000"/>
        </w:rPr>
        <w:t xml:space="preserve"> е да се развие интернационализацията на професионалното направление </w:t>
      </w:r>
      <w:r w:rsidRPr="002D32C8">
        <w:rPr>
          <w:bCs/>
          <w:color w:val="000000"/>
        </w:rPr>
        <w:t xml:space="preserve">4.2. Химически науки </w:t>
      </w:r>
      <w:r w:rsidRPr="00580473">
        <w:rPr>
          <w:bCs/>
          <w:color w:val="000000"/>
        </w:rPr>
        <w:t xml:space="preserve">в </w:t>
      </w:r>
      <w:r>
        <w:rPr>
          <w:bCs/>
          <w:color w:val="000000"/>
        </w:rPr>
        <w:t>ЮЗ</w:t>
      </w:r>
      <w:r w:rsidRPr="00580473">
        <w:rPr>
          <w:bCs/>
          <w:color w:val="000000"/>
        </w:rPr>
        <w:t xml:space="preserve">У </w:t>
      </w:r>
      <w:r w:rsidR="00F02097">
        <w:rPr>
          <w:bCs/>
          <w:color w:val="000000"/>
        </w:rPr>
        <w:t>„Неофит Рилски“</w:t>
      </w:r>
      <w:r w:rsidR="00F02097">
        <w:rPr>
          <w:bCs/>
          <w:color w:val="000000"/>
        </w:rPr>
        <w:t xml:space="preserve"> </w:t>
      </w:r>
      <w:r w:rsidRPr="00580473">
        <w:rPr>
          <w:bCs/>
          <w:color w:val="000000"/>
        </w:rPr>
        <w:t>и да се обменят знания, опит и добри практики с водещи</w:t>
      </w:r>
      <w:r>
        <w:rPr>
          <w:bCs/>
          <w:color w:val="000000"/>
        </w:rPr>
        <w:t>те е</w:t>
      </w:r>
      <w:r w:rsidRPr="00580473">
        <w:rPr>
          <w:bCs/>
          <w:color w:val="000000"/>
        </w:rPr>
        <w:t xml:space="preserve">вропейски университети. </w:t>
      </w:r>
      <w:r w:rsidR="00953468" w:rsidRPr="00953468">
        <w:rPr>
          <w:bCs/>
          <w:color w:val="000000"/>
        </w:rPr>
        <w:t xml:space="preserve">Изходящата мобилност на студентите и докторантите ще бъде удостоверена от </w:t>
      </w:r>
      <w:r w:rsidRPr="00457132">
        <w:rPr>
          <w:bCs/>
          <w:color w:val="000000"/>
        </w:rPr>
        <w:t xml:space="preserve">Университета в Любляна и Техническия </w:t>
      </w:r>
      <w:r w:rsidR="00F02097">
        <w:rPr>
          <w:bCs/>
          <w:color w:val="000000"/>
        </w:rPr>
        <w:t>у</w:t>
      </w:r>
      <w:r w:rsidRPr="00457132">
        <w:rPr>
          <w:bCs/>
          <w:color w:val="000000"/>
        </w:rPr>
        <w:t>ниверситет в Прага</w:t>
      </w:r>
      <w:r w:rsidR="00953468" w:rsidRPr="00953468">
        <w:rPr>
          <w:bCs/>
          <w:color w:val="000000"/>
        </w:rPr>
        <w:t xml:space="preserve"> с документ (удостоверение/сертификат) за успешно приключила мобилност. Кредитите, придобити в резултат на проведената изходяща мобилност за обучение, ще бъдат признати от </w:t>
      </w:r>
      <w:r w:rsidR="006A2949">
        <w:rPr>
          <w:bCs/>
          <w:color w:val="000000"/>
        </w:rPr>
        <w:t>ЮЗУ</w:t>
      </w:r>
      <w:r w:rsidR="00F02097">
        <w:rPr>
          <w:bCs/>
          <w:color w:val="000000"/>
        </w:rPr>
        <w:t xml:space="preserve"> </w:t>
      </w:r>
      <w:r w:rsidR="00F02097">
        <w:rPr>
          <w:bCs/>
          <w:color w:val="000000"/>
        </w:rPr>
        <w:t>„Неофит Рилски“</w:t>
      </w:r>
      <w:r w:rsidR="00953468" w:rsidRPr="00953468">
        <w:rPr>
          <w:bCs/>
          <w:color w:val="000000"/>
        </w:rPr>
        <w:t xml:space="preserve">. Периодът на обучение в чужбина ще бъде част от учебната програма на студентите. Те ще бъдат избрани сред студентите от </w:t>
      </w:r>
      <w:r w:rsidRPr="002D32C8">
        <w:rPr>
          <w:bCs/>
          <w:color w:val="000000"/>
        </w:rPr>
        <w:t>бакалавърските и магистърските програми</w:t>
      </w:r>
      <w:r w:rsidR="00953468" w:rsidRPr="00953468">
        <w:rPr>
          <w:bCs/>
          <w:color w:val="000000"/>
        </w:rPr>
        <w:t xml:space="preserve"> по направленията </w:t>
      </w:r>
      <w:r w:rsidR="006C3B02" w:rsidRPr="006C3B02">
        <w:rPr>
          <w:bCs/>
          <w:color w:val="000000"/>
        </w:rPr>
        <w:t>4.2. Химически науки</w:t>
      </w:r>
      <w:r>
        <w:rPr>
          <w:bCs/>
          <w:color w:val="000000"/>
        </w:rPr>
        <w:t xml:space="preserve"> на </w:t>
      </w:r>
      <w:r w:rsidRPr="002D32C8">
        <w:rPr>
          <w:bCs/>
          <w:color w:val="000000"/>
        </w:rPr>
        <w:t>ЮЗУ „Неофит Рилски“</w:t>
      </w:r>
      <w:r w:rsidR="00953468" w:rsidRPr="002D32C8">
        <w:rPr>
          <w:bCs/>
          <w:color w:val="000000"/>
        </w:rPr>
        <w:t>.</w:t>
      </w:r>
    </w:p>
    <w:p w14:paraId="54BC9F93" w14:textId="47C36A82" w:rsidR="00A82D67" w:rsidRPr="00B511C1" w:rsidRDefault="00953468" w:rsidP="002D32C8">
      <w:pPr>
        <w:spacing w:line="276" w:lineRule="auto"/>
        <w:ind w:firstLine="360"/>
        <w:jc w:val="both"/>
        <w:rPr>
          <w:bCs/>
          <w:color w:val="000000"/>
        </w:rPr>
      </w:pPr>
      <w:r w:rsidRPr="00953468">
        <w:rPr>
          <w:bCs/>
          <w:color w:val="000000"/>
        </w:rPr>
        <w:t xml:space="preserve"> </w:t>
      </w:r>
      <w:r w:rsidR="00F02097">
        <w:rPr>
          <w:bCs/>
          <w:color w:val="000000"/>
        </w:rPr>
        <w:tab/>
      </w:r>
      <w:r w:rsidR="00A82D67" w:rsidRPr="00953468">
        <w:rPr>
          <w:bCs/>
          <w:color w:val="000000"/>
        </w:rPr>
        <w:t xml:space="preserve">Мобилностите ще се проведат през </w:t>
      </w:r>
      <w:r w:rsidR="00A82D67" w:rsidRPr="00B511C1">
        <w:rPr>
          <w:bCs/>
          <w:color w:val="000000"/>
        </w:rPr>
        <w:t>периода 02.2022</w:t>
      </w:r>
      <w:r w:rsidR="00BD4BA4" w:rsidRPr="00B511C1">
        <w:rPr>
          <w:bCs/>
          <w:color w:val="000000"/>
        </w:rPr>
        <w:t xml:space="preserve"> </w:t>
      </w:r>
      <w:r w:rsidR="00F02097">
        <w:rPr>
          <w:bCs/>
          <w:color w:val="000000"/>
        </w:rPr>
        <w:t xml:space="preserve">г. – </w:t>
      </w:r>
      <w:r w:rsidR="00A82D67" w:rsidRPr="00B511C1">
        <w:rPr>
          <w:bCs/>
          <w:color w:val="000000"/>
        </w:rPr>
        <w:t>12.2023</w:t>
      </w:r>
      <w:r w:rsidR="00BD4BA4" w:rsidRPr="00B511C1">
        <w:rPr>
          <w:bCs/>
          <w:color w:val="000000"/>
        </w:rPr>
        <w:t xml:space="preserve"> </w:t>
      </w:r>
      <w:r w:rsidR="00D05D42" w:rsidRPr="00B511C1">
        <w:rPr>
          <w:bCs/>
          <w:color w:val="000000"/>
        </w:rPr>
        <w:t>г.</w:t>
      </w:r>
      <w:r w:rsidR="00A82D67" w:rsidRPr="00B511C1">
        <w:rPr>
          <w:bCs/>
          <w:color w:val="000000"/>
        </w:rPr>
        <w:t xml:space="preserve"> по предварително </w:t>
      </w:r>
      <w:r w:rsidR="0066550C" w:rsidRPr="00B511C1">
        <w:rPr>
          <w:bCs/>
          <w:color w:val="000000"/>
        </w:rPr>
        <w:t>изготвен график, който ще бъде съобразен с индивидуалните възможности на всеки участник.</w:t>
      </w:r>
    </w:p>
    <w:p w14:paraId="4AD2F0F6" w14:textId="77777777" w:rsidR="00DE2428" w:rsidRPr="00B511C1" w:rsidRDefault="00DE2428" w:rsidP="001F0108">
      <w:pPr>
        <w:pStyle w:val="ListParagraph"/>
        <w:autoSpaceDE w:val="0"/>
        <w:autoSpaceDN w:val="0"/>
        <w:adjustRightInd w:val="0"/>
        <w:spacing w:line="276" w:lineRule="auto"/>
        <w:ind w:left="927"/>
        <w:jc w:val="both"/>
        <w:rPr>
          <w:bCs/>
          <w:color w:val="000000"/>
        </w:rPr>
      </w:pPr>
    </w:p>
    <w:p w14:paraId="0EC5ECF5" w14:textId="185A56AB" w:rsidR="00953468" w:rsidRPr="00B511C1" w:rsidRDefault="005F29A2" w:rsidP="00953468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  <w:r w:rsidRPr="00B511C1">
        <w:rPr>
          <w:bCs/>
          <w:color w:val="000000"/>
        </w:rPr>
        <w:t xml:space="preserve">Заинтересованите </w:t>
      </w:r>
      <w:r w:rsidR="00953468" w:rsidRPr="00B511C1">
        <w:rPr>
          <w:bCs/>
          <w:color w:val="000000"/>
        </w:rPr>
        <w:t>студенти и докторанти</w:t>
      </w:r>
      <w:r w:rsidRPr="00B511C1">
        <w:rPr>
          <w:bCs/>
          <w:color w:val="000000"/>
        </w:rPr>
        <w:t xml:space="preserve"> за вклю</w:t>
      </w:r>
      <w:r w:rsidR="00B14CE2" w:rsidRPr="00B511C1">
        <w:rPr>
          <w:bCs/>
          <w:color w:val="000000"/>
        </w:rPr>
        <w:t>ч</w:t>
      </w:r>
      <w:r w:rsidRPr="00B511C1">
        <w:rPr>
          <w:bCs/>
          <w:color w:val="000000"/>
        </w:rPr>
        <w:t xml:space="preserve">ване </w:t>
      </w:r>
      <w:r w:rsidR="00457132" w:rsidRPr="00B511C1">
        <w:rPr>
          <w:bCs/>
          <w:color w:val="000000"/>
        </w:rPr>
        <w:t>в</w:t>
      </w:r>
      <w:r w:rsidR="00C8367E" w:rsidRPr="00B511C1">
        <w:rPr>
          <w:bCs/>
          <w:color w:val="000000"/>
        </w:rPr>
        <w:t xml:space="preserve"> дейност</w:t>
      </w:r>
      <w:r w:rsidR="00904A7B" w:rsidRPr="00B511C1">
        <w:rPr>
          <w:bCs/>
          <w:color w:val="000000"/>
        </w:rPr>
        <w:t>та</w:t>
      </w:r>
      <w:r w:rsidR="00C8367E" w:rsidRPr="00B511C1">
        <w:rPr>
          <w:bCs/>
          <w:color w:val="000000"/>
        </w:rPr>
        <w:t xml:space="preserve"> по</w:t>
      </w:r>
      <w:r w:rsidR="00457132" w:rsidRPr="00B511C1">
        <w:rPr>
          <w:bCs/>
          <w:color w:val="000000"/>
        </w:rPr>
        <w:t xml:space="preserve"> изходяща</w:t>
      </w:r>
      <w:r w:rsidR="008465A8" w:rsidRPr="00B511C1">
        <w:rPr>
          <w:bCs/>
          <w:color w:val="000000"/>
        </w:rPr>
        <w:t>та</w:t>
      </w:r>
      <w:r w:rsidR="00457132" w:rsidRPr="00B511C1">
        <w:rPr>
          <w:bCs/>
          <w:color w:val="000000"/>
        </w:rPr>
        <w:t xml:space="preserve"> мобилност до Универ</w:t>
      </w:r>
      <w:r w:rsidR="00F02097">
        <w:rPr>
          <w:bCs/>
          <w:color w:val="000000"/>
        </w:rPr>
        <w:t>ситета в Любляна и Техническия у</w:t>
      </w:r>
      <w:r w:rsidR="00457132" w:rsidRPr="00B511C1">
        <w:rPr>
          <w:bCs/>
          <w:color w:val="000000"/>
        </w:rPr>
        <w:t>ниверситет в Прага</w:t>
      </w:r>
      <w:r w:rsidR="008465A8" w:rsidRPr="00B511C1">
        <w:rPr>
          <w:bCs/>
          <w:color w:val="000000"/>
        </w:rPr>
        <w:t xml:space="preserve"> </w:t>
      </w:r>
      <w:r w:rsidRPr="00B511C1">
        <w:rPr>
          <w:bCs/>
          <w:color w:val="000000"/>
        </w:rPr>
        <w:t xml:space="preserve">трябва да </w:t>
      </w:r>
      <w:r w:rsidR="00C8367E" w:rsidRPr="00B511C1">
        <w:rPr>
          <w:bCs/>
          <w:color w:val="000000"/>
        </w:rPr>
        <w:t>подадат</w:t>
      </w:r>
      <w:r w:rsidR="00953468" w:rsidRPr="00B511C1">
        <w:rPr>
          <w:bCs/>
          <w:color w:val="000000"/>
        </w:rPr>
        <w:t xml:space="preserve"> </w:t>
      </w:r>
      <w:r w:rsidR="00A87FB0" w:rsidRPr="00B511C1">
        <w:rPr>
          <w:bCs/>
          <w:color w:val="000000"/>
        </w:rPr>
        <w:t xml:space="preserve">заявление за участие </w:t>
      </w:r>
      <w:r w:rsidR="00C8367E" w:rsidRPr="00B511C1">
        <w:rPr>
          <w:bCs/>
          <w:color w:val="000000"/>
        </w:rPr>
        <w:t>на</w:t>
      </w:r>
      <w:r w:rsidR="00F02097">
        <w:rPr>
          <w:bCs/>
          <w:color w:val="000000"/>
        </w:rPr>
        <w:t xml:space="preserve"> имейл:</w:t>
      </w:r>
      <w:r w:rsidR="00B511C1" w:rsidRPr="00B511C1">
        <w:rPr>
          <w:bCs/>
        </w:rPr>
        <w:t xml:space="preserve"> </w:t>
      </w:r>
      <w:proofErr w:type="spellStart"/>
      <w:r w:rsidR="00B511C1" w:rsidRPr="00B511C1">
        <w:rPr>
          <w:bCs/>
        </w:rPr>
        <w:t>ivastankova</w:t>
      </w:r>
      <w:proofErr w:type="spellEnd"/>
      <w:r w:rsidR="00B511C1" w:rsidRPr="00B511C1">
        <w:rPr>
          <w:bCs/>
          <w:lang w:val="en-US"/>
        </w:rPr>
        <w:t>@swu.bg</w:t>
      </w:r>
      <w:r w:rsidR="00523D9B" w:rsidRPr="00B511C1">
        <w:rPr>
          <w:bCs/>
          <w:color w:val="000000"/>
        </w:rPr>
        <w:t xml:space="preserve"> </w:t>
      </w:r>
      <w:r w:rsidR="00E42583" w:rsidRPr="00B511C1">
        <w:rPr>
          <w:bCs/>
          <w:color w:val="000000"/>
        </w:rPr>
        <w:t xml:space="preserve">в срок до </w:t>
      </w:r>
      <w:r w:rsidR="00F02097">
        <w:rPr>
          <w:bCs/>
          <w:color w:val="000000"/>
        </w:rPr>
        <w:t>0</w:t>
      </w:r>
      <w:r w:rsidR="00B511C1" w:rsidRPr="00B511C1">
        <w:rPr>
          <w:bCs/>
          <w:color w:val="000000"/>
          <w:lang w:val="en-US"/>
        </w:rPr>
        <w:t>1.12.</w:t>
      </w:r>
      <w:r w:rsidR="00E42583" w:rsidRPr="00B511C1">
        <w:rPr>
          <w:bCs/>
          <w:color w:val="000000"/>
        </w:rPr>
        <w:t>2021 г.</w:t>
      </w:r>
    </w:p>
    <w:p w14:paraId="29C0DBC5" w14:textId="77777777" w:rsidR="006C3B02" w:rsidRPr="00B511C1" w:rsidRDefault="006C3B02" w:rsidP="00953468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</w:rPr>
      </w:pPr>
    </w:p>
    <w:p w14:paraId="7E6832AA" w14:textId="77777777" w:rsidR="006C3B02" w:rsidRDefault="006C3B02" w:rsidP="006C3B02">
      <w:pPr>
        <w:autoSpaceDE w:val="0"/>
        <w:autoSpaceDN w:val="0"/>
        <w:adjustRightInd w:val="0"/>
        <w:spacing w:line="276" w:lineRule="auto"/>
        <w:ind w:firstLine="567"/>
        <w:jc w:val="both"/>
        <w:rPr>
          <w:rStyle w:val="Hyperlink"/>
          <w:bCs/>
          <w:color w:val="auto"/>
          <w:u w:val="none"/>
        </w:rPr>
      </w:pPr>
    </w:p>
    <w:p w14:paraId="03C2CB4B" w14:textId="77777777" w:rsidR="00F02097" w:rsidRPr="00B511C1" w:rsidRDefault="00F02097" w:rsidP="00F02097">
      <w:pPr>
        <w:autoSpaceDE w:val="0"/>
        <w:autoSpaceDN w:val="0"/>
        <w:adjustRightInd w:val="0"/>
        <w:spacing w:line="276" w:lineRule="auto"/>
        <w:ind w:firstLine="567"/>
        <w:jc w:val="both"/>
        <w:rPr>
          <w:rStyle w:val="Hyperlink"/>
          <w:color w:val="auto"/>
          <w:u w:val="none"/>
        </w:rPr>
      </w:pPr>
      <w:r w:rsidRPr="00B511C1">
        <w:rPr>
          <w:bCs/>
          <w:color w:val="000000"/>
        </w:rPr>
        <w:lastRenderedPageBreak/>
        <w:t>За допълнителна информация</w:t>
      </w:r>
      <w:r>
        <w:rPr>
          <w:bCs/>
          <w:color w:val="000000"/>
        </w:rPr>
        <w:t xml:space="preserve">:  </w:t>
      </w:r>
      <w:proofErr w:type="spellStart"/>
      <w:r w:rsidRPr="00B511C1">
        <w:rPr>
          <w:bCs/>
        </w:rPr>
        <w:t>ivastankova</w:t>
      </w:r>
      <w:proofErr w:type="spellEnd"/>
      <w:r w:rsidRPr="00B511C1">
        <w:rPr>
          <w:bCs/>
          <w:lang w:val="en-US"/>
        </w:rPr>
        <w:t>@swu.bg</w:t>
      </w:r>
      <w:r w:rsidRPr="00B511C1">
        <w:rPr>
          <w:rStyle w:val="Hyperlink"/>
          <w:bCs/>
          <w:u w:val="none"/>
        </w:rPr>
        <w:t xml:space="preserve"> </w:t>
      </w:r>
      <w:r>
        <w:rPr>
          <w:rStyle w:val="Hyperlink"/>
          <w:bCs/>
          <w:color w:val="auto"/>
          <w:u w:val="none"/>
        </w:rPr>
        <w:t xml:space="preserve">или </w:t>
      </w:r>
      <w:r w:rsidRPr="00B511C1">
        <w:rPr>
          <w:rStyle w:val="Hyperlink"/>
          <w:bCs/>
          <w:color w:val="auto"/>
          <w:u w:val="none"/>
          <w:lang w:val="en-US"/>
        </w:rPr>
        <w:t>0882</w:t>
      </w:r>
      <w:r>
        <w:rPr>
          <w:rStyle w:val="Hyperlink"/>
          <w:bCs/>
          <w:color w:val="auto"/>
          <w:u w:val="none"/>
        </w:rPr>
        <w:t xml:space="preserve"> </w:t>
      </w:r>
      <w:r w:rsidRPr="00B511C1">
        <w:rPr>
          <w:rStyle w:val="Hyperlink"/>
          <w:bCs/>
          <w:color w:val="auto"/>
          <w:u w:val="none"/>
          <w:lang w:val="en-US"/>
        </w:rPr>
        <w:t>998</w:t>
      </w:r>
      <w:r>
        <w:rPr>
          <w:rStyle w:val="Hyperlink"/>
          <w:bCs/>
          <w:color w:val="auto"/>
          <w:u w:val="none"/>
        </w:rPr>
        <w:t> </w:t>
      </w:r>
      <w:r w:rsidRPr="00B511C1">
        <w:rPr>
          <w:rStyle w:val="Hyperlink"/>
          <w:bCs/>
          <w:color w:val="auto"/>
          <w:u w:val="none"/>
          <w:lang w:val="en-US"/>
        </w:rPr>
        <w:t>713</w:t>
      </w:r>
    </w:p>
    <w:p w14:paraId="62FDB604" w14:textId="77777777" w:rsidR="00F02097" w:rsidRDefault="00F02097" w:rsidP="00F02097">
      <w:pPr>
        <w:autoSpaceDE w:val="0"/>
        <w:autoSpaceDN w:val="0"/>
        <w:adjustRightInd w:val="0"/>
        <w:spacing w:line="276" w:lineRule="auto"/>
        <w:jc w:val="both"/>
        <w:rPr>
          <w:rStyle w:val="Hyperlink"/>
          <w:bCs/>
          <w:color w:val="auto"/>
          <w:u w:val="none"/>
        </w:rPr>
      </w:pPr>
    </w:p>
    <w:p w14:paraId="3A3C9304" w14:textId="77777777" w:rsidR="00F02097" w:rsidRDefault="00F02097" w:rsidP="00F02097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Кандидатите</w:t>
      </w:r>
      <w:r w:rsidRPr="00E42583">
        <w:rPr>
          <w:color w:val="000000"/>
        </w:rPr>
        <w:t xml:space="preserve"> ще бъдат разгледани от комисия в състав</w:t>
      </w:r>
      <w:r w:rsidRPr="00B511C1">
        <w:rPr>
          <w:color w:val="000000"/>
        </w:rPr>
        <w:t xml:space="preserve">: </w:t>
      </w:r>
    </w:p>
    <w:p w14:paraId="40E0D8F2" w14:textId="77777777" w:rsidR="00F02097" w:rsidRDefault="00F02097" w:rsidP="00F0209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B511C1">
        <w:rPr>
          <w:color w:val="000000"/>
        </w:rPr>
        <w:t xml:space="preserve">Проф. д-р Иванка Станкова </w:t>
      </w:r>
      <w:r>
        <w:rPr>
          <w:color w:val="000000"/>
        </w:rPr>
        <w:t>–</w:t>
      </w:r>
      <w:r w:rsidRPr="00B511C1">
        <w:rPr>
          <w:color w:val="000000"/>
        </w:rPr>
        <w:t xml:space="preserve"> председател</w:t>
      </w:r>
    </w:p>
    <w:p w14:paraId="0CEF8340" w14:textId="77777777" w:rsidR="00F02097" w:rsidRDefault="00F02097" w:rsidP="00F0209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Доц. д-р Елена </w:t>
      </w:r>
      <w:proofErr w:type="spellStart"/>
      <w:r>
        <w:rPr>
          <w:color w:val="000000"/>
        </w:rPr>
        <w:t>Каращранова</w:t>
      </w:r>
      <w:proofErr w:type="spellEnd"/>
      <w:r>
        <w:rPr>
          <w:color w:val="000000"/>
        </w:rPr>
        <w:t xml:space="preserve"> – декан на Природо-математическия факултет</w:t>
      </w:r>
    </w:p>
    <w:p w14:paraId="5B8ADEBA" w14:textId="77777777" w:rsidR="00F02097" w:rsidRPr="00B511C1" w:rsidRDefault="00F02097" w:rsidP="00F0209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Весела </w:t>
      </w:r>
      <w:proofErr w:type="spellStart"/>
      <w:r>
        <w:rPr>
          <w:color w:val="000000"/>
        </w:rPr>
        <w:t>Билева</w:t>
      </w:r>
      <w:proofErr w:type="spellEnd"/>
      <w:r>
        <w:rPr>
          <w:color w:val="000000"/>
        </w:rPr>
        <w:t xml:space="preserve"> – специалист в отдел „Научни проекти“</w:t>
      </w:r>
    </w:p>
    <w:p w14:paraId="20B6A353" w14:textId="77777777" w:rsidR="00B511C1" w:rsidRPr="00B511C1" w:rsidRDefault="00B511C1" w:rsidP="006C3B0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lang w:val="en-US"/>
        </w:rPr>
      </w:pPr>
      <w:bookmarkStart w:id="1" w:name="_GoBack"/>
      <w:bookmarkEnd w:id="1"/>
    </w:p>
    <w:sectPr w:rsidR="00B511C1" w:rsidRPr="00B511C1" w:rsidSect="004031DC">
      <w:headerReference w:type="default" r:id="rId9"/>
      <w:footerReference w:type="default" r:id="rId10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4D258" w14:textId="77777777" w:rsidR="006A397A" w:rsidRDefault="006A397A" w:rsidP="00C5450D">
      <w:r>
        <w:separator/>
      </w:r>
    </w:p>
  </w:endnote>
  <w:endnote w:type="continuationSeparator" w:id="0">
    <w:p w14:paraId="7F61138A" w14:textId="77777777" w:rsidR="006A397A" w:rsidRDefault="006A397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charset w:val="00"/>
    <w:family w:val="auto"/>
    <w:pitch w:val="variable"/>
    <w:sig w:usb0="00000001" w:usb1="5000205B" w:usb2="0000002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5B7ED" w14:textId="77777777" w:rsidR="004E09B2" w:rsidRPr="0010113B" w:rsidRDefault="004E09B2" w:rsidP="00C5450D">
    <w:pPr>
      <w:pStyle w:val="Footer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10113B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</w:t>
      </w:r>
      <w:r w:rsidRPr="0010113B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eufunds</w:t>
      </w:r>
      <w:proofErr w:type="spellEnd"/>
      <w:r w:rsidRPr="0010113B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bg</w:t>
      </w:r>
      <w:proofErr w:type="spellEnd"/>
    </w:hyperlink>
    <w:r w:rsidRPr="0010113B">
      <w:rPr>
        <w:i/>
        <w:sz w:val="22"/>
        <w:szCs w:val="22"/>
        <w:lang w:val="ru-RU"/>
      </w:rPr>
      <w:t xml:space="preserve"> ------------------------------------------------------</w:t>
    </w:r>
  </w:p>
  <w:p w14:paraId="7ECDF4E2" w14:textId="77777777" w:rsidR="004E09B2" w:rsidRPr="0010113B" w:rsidRDefault="004E09B2" w:rsidP="00C5450D">
    <w:pPr>
      <w:pStyle w:val="Footer"/>
      <w:jc w:val="center"/>
      <w:rPr>
        <w:i/>
        <w:sz w:val="12"/>
        <w:szCs w:val="12"/>
        <w:lang w:val="ru-RU"/>
      </w:rPr>
    </w:pPr>
  </w:p>
  <w:p w14:paraId="3E38709F" w14:textId="77777777"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74797F" w:rsidRPr="0074797F">
      <w:rPr>
        <w:i/>
        <w:sz w:val="20"/>
        <w:szCs w:val="22"/>
      </w:rPr>
      <w:t>BG05M2OP001-2.016-0013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AEA1C" w14:textId="77777777" w:rsidR="006A397A" w:rsidRDefault="006A397A" w:rsidP="00C5450D">
      <w:r>
        <w:separator/>
      </w:r>
    </w:p>
  </w:footnote>
  <w:footnote w:type="continuationSeparator" w:id="0">
    <w:p w14:paraId="202FC9A3" w14:textId="77777777" w:rsidR="006A397A" w:rsidRDefault="006A397A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8CA29" w14:textId="41402C78" w:rsidR="00C5450D" w:rsidRDefault="005663CB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254B312A" wp14:editId="55F6D0D5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 w:rsidRPr="00A11AB3">
      <w:rPr>
        <w:b/>
      </w:rPr>
      <w:ptab w:relativeTo="margin" w:alignment="center" w:leader="none"/>
    </w:r>
    <w:r w:rsidR="00C5450D" w:rsidRPr="00A11AB3">
      <w:rPr>
        <w:b/>
      </w:rPr>
      <w:ptab w:relativeTo="margin" w:alignment="right" w:leader="none"/>
    </w:r>
    <w:r w:rsidR="00C5450D">
      <w:rPr>
        <w:noProof/>
      </w:rPr>
      <w:drawing>
        <wp:inline distT="0" distB="0" distL="0" distR="0" wp14:anchorId="1EBFE88A" wp14:editId="4348AA35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107438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7F88"/>
    <w:multiLevelType w:val="hybridMultilevel"/>
    <w:tmpl w:val="17C0A8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7531"/>
    <w:multiLevelType w:val="hybridMultilevel"/>
    <w:tmpl w:val="84BC9C90"/>
    <w:lvl w:ilvl="0" w:tplc="CAA48068">
      <w:start w:val="1"/>
      <w:numFmt w:val="decimal"/>
      <w:lvlText w:val="%1)"/>
      <w:lvlJc w:val="left"/>
      <w:pPr>
        <w:ind w:left="1068" w:hanging="360"/>
      </w:pPr>
      <w:rPr>
        <w:rFonts w:ascii="Roboto" w:hAnsi="Roboto" w:hint="default"/>
        <w:color w:val="333333"/>
        <w:sz w:val="23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153994"/>
    <w:multiLevelType w:val="hybridMultilevel"/>
    <w:tmpl w:val="70968A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D3338"/>
    <w:multiLevelType w:val="hybridMultilevel"/>
    <w:tmpl w:val="C980A84C"/>
    <w:lvl w:ilvl="0" w:tplc="DC0A19AA">
      <w:start w:val="1"/>
      <w:numFmt w:val="decimal"/>
      <w:lvlText w:val="%1)"/>
      <w:lvlJc w:val="left"/>
      <w:pPr>
        <w:ind w:left="927" w:hanging="360"/>
      </w:pPr>
      <w:rPr>
        <w:rFonts w:ascii="Roboto" w:hAnsi="Roboto" w:hint="default"/>
        <w:b w:val="0"/>
        <w:bCs w:val="0"/>
        <w:color w:val="auto"/>
        <w:sz w:val="23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11478B"/>
    <w:multiLevelType w:val="hybridMultilevel"/>
    <w:tmpl w:val="DED29FBE"/>
    <w:lvl w:ilvl="0" w:tplc="53E4A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6729"/>
    <w:multiLevelType w:val="hybridMultilevel"/>
    <w:tmpl w:val="BC267186"/>
    <w:lvl w:ilvl="0" w:tplc="73A62F88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600DBA"/>
    <w:multiLevelType w:val="hybridMultilevel"/>
    <w:tmpl w:val="0C32312A"/>
    <w:lvl w:ilvl="0" w:tplc="732CC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5634B2"/>
    <w:multiLevelType w:val="hybridMultilevel"/>
    <w:tmpl w:val="E6AC0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23D1A"/>
    <w:multiLevelType w:val="hybridMultilevel"/>
    <w:tmpl w:val="D17E7354"/>
    <w:lvl w:ilvl="0" w:tplc="60AAF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2BF61AC"/>
    <w:multiLevelType w:val="hybridMultilevel"/>
    <w:tmpl w:val="086425A0"/>
    <w:lvl w:ilvl="0" w:tplc="0C7431D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73D2402"/>
    <w:multiLevelType w:val="hybridMultilevel"/>
    <w:tmpl w:val="EB1AD668"/>
    <w:lvl w:ilvl="0" w:tplc="999C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B86BA2"/>
    <w:multiLevelType w:val="hybridMultilevel"/>
    <w:tmpl w:val="813EB1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45835"/>
    <w:multiLevelType w:val="hybridMultilevel"/>
    <w:tmpl w:val="C8842CD8"/>
    <w:lvl w:ilvl="0" w:tplc="C440672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AF39C0"/>
    <w:multiLevelType w:val="hybridMultilevel"/>
    <w:tmpl w:val="B52CD4C8"/>
    <w:lvl w:ilvl="0" w:tplc="865623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6E1A11"/>
    <w:multiLevelType w:val="hybridMultilevel"/>
    <w:tmpl w:val="8AEE7430"/>
    <w:lvl w:ilvl="0" w:tplc="2F7C0A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3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54C29AA"/>
    <w:multiLevelType w:val="hybridMultilevel"/>
    <w:tmpl w:val="D7DA606E"/>
    <w:lvl w:ilvl="0" w:tplc="8048B1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13"/>
  </w:num>
  <w:num w:numId="9">
    <w:abstractNumId w:val="9"/>
  </w:num>
  <w:num w:numId="10">
    <w:abstractNumId w:val="1"/>
  </w:num>
  <w:num w:numId="11">
    <w:abstractNumId w:val="3"/>
  </w:num>
  <w:num w:numId="12">
    <w:abstractNumId w:val="14"/>
  </w:num>
  <w:num w:numId="13">
    <w:abstractNumId w:val="12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wMDGwMDMEsg3MjJV0lIJTi4sz8/NACoxqAYplLtEsAAAA"/>
  </w:docVars>
  <w:rsids>
    <w:rsidRoot w:val="0065193E"/>
    <w:rsid w:val="00011F35"/>
    <w:rsid w:val="00032C4F"/>
    <w:rsid w:val="00037CDC"/>
    <w:rsid w:val="000470DF"/>
    <w:rsid w:val="00047DDE"/>
    <w:rsid w:val="00050C5A"/>
    <w:rsid w:val="00063506"/>
    <w:rsid w:val="00085125"/>
    <w:rsid w:val="000B7E9B"/>
    <w:rsid w:val="000D4BD7"/>
    <w:rsid w:val="000F1A76"/>
    <w:rsid w:val="0010113B"/>
    <w:rsid w:val="00106404"/>
    <w:rsid w:val="001201A5"/>
    <w:rsid w:val="00127AB7"/>
    <w:rsid w:val="001356A1"/>
    <w:rsid w:val="0014112B"/>
    <w:rsid w:val="00154D22"/>
    <w:rsid w:val="001728DB"/>
    <w:rsid w:val="0018693F"/>
    <w:rsid w:val="001923E0"/>
    <w:rsid w:val="00197C7E"/>
    <w:rsid w:val="001F0108"/>
    <w:rsid w:val="001F031D"/>
    <w:rsid w:val="001F2F4C"/>
    <w:rsid w:val="001F3886"/>
    <w:rsid w:val="001F4AB4"/>
    <w:rsid w:val="0020157C"/>
    <w:rsid w:val="002027EA"/>
    <w:rsid w:val="0022685B"/>
    <w:rsid w:val="00227449"/>
    <w:rsid w:val="002560E1"/>
    <w:rsid w:val="00272879"/>
    <w:rsid w:val="00281C22"/>
    <w:rsid w:val="00285A16"/>
    <w:rsid w:val="002C2101"/>
    <w:rsid w:val="002C5A74"/>
    <w:rsid w:val="002D148C"/>
    <w:rsid w:val="002D32C8"/>
    <w:rsid w:val="002E269C"/>
    <w:rsid w:val="0036029F"/>
    <w:rsid w:val="00372C8B"/>
    <w:rsid w:val="003B136F"/>
    <w:rsid w:val="004031DC"/>
    <w:rsid w:val="00421CF0"/>
    <w:rsid w:val="00440DD6"/>
    <w:rsid w:val="0045452B"/>
    <w:rsid w:val="00457132"/>
    <w:rsid w:val="0046287B"/>
    <w:rsid w:val="004632A6"/>
    <w:rsid w:val="004856EE"/>
    <w:rsid w:val="004A5300"/>
    <w:rsid w:val="004B7DC1"/>
    <w:rsid w:val="004C7BF5"/>
    <w:rsid w:val="004E09B2"/>
    <w:rsid w:val="0051407B"/>
    <w:rsid w:val="00523D9B"/>
    <w:rsid w:val="00525CFF"/>
    <w:rsid w:val="00556B67"/>
    <w:rsid w:val="005663CB"/>
    <w:rsid w:val="00587867"/>
    <w:rsid w:val="005B4F9F"/>
    <w:rsid w:val="005E13EA"/>
    <w:rsid w:val="005F29A2"/>
    <w:rsid w:val="005F7B31"/>
    <w:rsid w:val="00604820"/>
    <w:rsid w:val="00613E94"/>
    <w:rsid w:val="00641BD3"/>
    <w:rsid w:val="00643A8B"/>
    <w:rsid w:val="0065193E"/>
    <w:rsid w:val="0065459D"/>
    <w:rsid w:val="0066550C"/>
    <w:rsid w:val="0067572C"/>
    <w:rsid w:val="006A2949"/>
    <w:rsid w:val="006A397A"/>
    <w:rsid w:val="006B7C00"/>
    <w:rsid w:val="006C3B02"/>
    <w:rsid w:val="006D79DD"/>
    <w:rsid w:val="00701BFA"/>
    <w:rsid w:val="00713782"/>
    <w:rsid w:val="0071391F"/>
    <w:rsid w:val="0074797F"/>
    <w:rsid w:val="00760ED5"/>
    <w:rsid w:val="00775638"/>
    <w:rsid w:val="00780633"/>
    <w:rsid w:val="007C5954"/>
    <w:rsid w:val="007C7039"/>
    <w:rsid w:val="007E07B3"/>
    <w:rsid w:val="007E118F"/>
    <w:rsid w:val="007E39CA"/>
    <w:rsid w:val="00821C54"/>
    <w:rsid w:val="008322BE"/>
    <w:rsid w:val="008465A8"/>
    <w:rsid w:val="00856FA4"/>
    <w:rsid w:val="008651F9"/>
    <w:rsid w:val="00876FDC"/>
    <w:rsid w:val="00882EDD"/>
    <w:rsid w:val="00884BE2"/>
    <w:rsid w:val="008D6DDC"/>
    <w:rsid w:val="008E703C"/>
    <w:rsid w:val="008F3522"/>
    <w:rsid w:val="00904A7B"/>
    <w:rsid w:val="009179FE"/>
    <w:rsid w:val="009356D1"/>
    <w:rsid w:val="00953468"/>
    <w:rsid w:val="00954B1F"/>
    <w:rsid w:val="00956588"/>
    <w:rsid w:val="00957235"/>
    <w:rsid w:val="009A54D0"/>
    <w:rsid w:val="009B5A86"/>
    <w:rsid w:val="009D10EF"/>
    <w:rsid w:val="009F19E3"/>
    <w:rsid w:val="00A03757"/>
    <w:rsid w:val="00A11AB3"/>
    <w:rsid w:val="00A3103C"/>
    <w:rsid w:val="00A601D5"/>
    <w:rsid w:val="00A82D67"/>
    <w:rsid w:val="00A87FB0"/>
    <w:rsid w:val="00AB3BFB"/>
    <w:rsid w:val="00AE0F76"/>
    <w:rsid w:val="00AE7B0B"/>
    <w:rsid w:val="00B11A2E"/>
    <w:rsid w:val="00B14CE2"/>
    <w:rsid w:val="00B2076E"/>
    <w:rsid w:val="00B2251B"/>
    <w:rsid w:val="00B511C1"/>
    <w:rsid w:val="00B97637"/>
    <w:rsid w:val="00BC09FC"/>
    <w:rsid w:val="00BD3A67"/>
    <w:rsid w:val="00BD4BA4"/>
    <w:rsid w:val="00BE6D09"/>
    <w:rsid w:val="00C12ECE"/>
    <w:rsid w:val="00C1504D"/>
    <w:rsid w:val="00C5450D"/>
    <w:rsid w:val="00C82DDE"/>
    <w:rsid w:val="00C8367E"/>
    <w:rsid w:val="00CC2E7E"/>
    <w:rsid w:val="00CD2A42"/>
    <w:rsid w:val="00CD4A11"/>
    <w:rsid w:val="00D02D8D"/>
    <w:rsid w:val="00D05D42"/>
    <w:rsid w:val="00D15EA6"/>
    <w:rsid w:val="00D476D8"/>
    <w:rsid w:val="00D5134C"/>
    <w:rsid w:val="00D9382F"/>
    <w:rsid w:val="00DC1EAD"/>
    <w:rsid w:val="00DD2CB0"/>
    <w:rsid w:val="00DE2428"/>
    <w:rsid w:val="00E078F3"/>
    <w:rsid w:val="00E42583"/>
    <w:rsid w:val="00E5320A"/>
    <w:rsid w:val="00E54BE3"/>
    <w:rsid w:val="00E62647"/>
    <w:rsid w:val="00E70BF6"/>
    <w:rsid w:val="00E808A7"/>
    <w:rsid w:val="00E94FAA"/>
    <w:rsid w:val="00E958DE"/>
    <w:rsid w:val="00F02097"/>
    <w:rsid w:val="00F256E3"/>
    <w:rsid w:val="00F40992"/>
    <w:rsid w:val="00F41CD1"/>
    <w:rsid w:val="00F851D1"/>
    <w:rsid w:val="00F873CA"/>
    <w:rsid w:val="00F949D9"/>
    <w:rsid w:val="00F95B7C"/>
    <w:rsid w:val="00F97611"/>
    <w:rsid w:val="00FC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13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D0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CE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1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1F35"/>
    <w:rPr>
      <w:rFonts w:ascii="Courier New" w:hAnsi="Courier New" w:cs="Courier New"/>
    </w:rPr>
  </w:style>
  <w:style w:type="character" w:customStyle="1" w:styleId="filled-value">
    <w:name w:val="filled-value"/>
    <w:basedOn w:val="DefaultParagraphFont"/>
    <w:rsid w:val="00011F3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3D9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4B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D0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CE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1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1F35"/>
    <w:rPr>
      <w:rFonts w:ascii="Courier New" w:hAnsi="Courier New" w:cs="Courier New"/>
    </w:rPr>
  </w:style>
  <w:style w:type="character" w:customStyle="1" w:styleId="filled-value">
    <w:name w:val="filled-value"/>
    <w:basedOn w:val="DefaultParagraphFont"/>
    <w:rsid w:val="00011F3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3D9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4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AB05-3949-43B6-99A1-512E462D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2022-02-15T11:58:00Z</dcterms:created>
  <dcterms:modified xsi:type="dcterms:W3CDTF">2022-02-15T13:50:00Z</dcterms:modified>
</cp:coreProperties>
</file>